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BF" w:rsidRDefault="00124CBF">
      <w:pPr>
        <w:jc w:val="center"/>
        <w:rPr>
          <w:sz w:val="28"/>
          <w:szCs w:val="28"/>
        </w:rPr>
      </w:pPr>
      <w:r>
        <w:rPr>
          <w:sz w:val="28"/>
          <w:szCs w:val="28"/>
        </w:rPr>
        <w:t>Ankieta dla uczniów</w:t>
      </w:r>
    </w:p>
    <w:p w:rsidR="00124CBF" w:rsidRDefault="00124CBF">
      <w:pPr>
        <w:pStyle w:val="NormalWeb"/>
        <w:spacing w:before="0" w:beforeAutospacing="0" w:after="0" w:afterAutospacing="0"/>
        <w:ind w:firstLine="708"/>
        <w:jc w:val="both"/>
        <w:rPr>
          <w:rFonts w:cs="Times New Roman"/>
          <w:color w:val="222222"/>
          <w:sz w:val="22"/>
          <w:szCs w:val="22"/>
        </w:rPr>
      </w:pPr>
      <w:r>
        <w:rPr>
          <w:kern w:val="36"/>
          <w:sz w:val="22"/>
          <w:szCs w:val="22"/>
        </w:rPr>
        <w:t>Szkoła nasza od września 2013 roku realizuje międzynarodowy projekt pod hasłem "</w:t>
      </w:r>
      <w:r>
        <w:rPr>
          <w:rFonts w:ascii="Bradley Hand ITC" w:hAnsi="Bradley Hand ITC" w:cs="Bradley Hand ITC"/>
          <w:color w:val="222222"/>
          <w:sz w:val="22"/>
          <w:szCs w:val="22"/>
        </w:rPr>
        <w:t>W.W.W. – THE WORLD WE WASTE</w:t>
      </w:r>
      <w:r>
        <w:rPr>
          <w:rFonts w:cs="Times New Roman"/>
          <w:kern w:val="36"/>
          <w:sz w:val="22"/>
          <w:szCs w:val="22"/>
        </w:rPr>
        <w:t xml:space="preserve">" w ramach programu </w:t>
      </w:r>
      <w:r>
        <w:rPr>
          <w:rFonts w:ascii="Bradley Hand ITC" w:hAnsi="Bradley Hand ITC" w:cs="Bradley Hand ITC"/>
          <w:color w:val="222222"/>
          <w:sz w:val="22"/>
          <w:szCs w:val="22"/>
        </w:rPr>
        <w:t>COMENIUS 2013-2015</w:t>
      </w:r>
      <w:r>
        <w:rPr>
          <w:rFonts w:cs="Times New Roman"/>
          <w:kern w:val="36"/>
          <w:sz w:val="22"/>
          <w:szCs w:val="22"/>
        </w:rPr>
        <w:t xml:space="preserve">. </w:t>
      </w:r>
      <w:r>
        <w:rPr>
          <w:rFonts w:cs="Times New Roman"/>
          <w:color w:val="222222"/>
          <w:sz w:val="22"/>
          <w:szCs w:val="22"/>
        </w:rPr>
        <w:t>Celem projektu jest rozwinięcie świadomości jak ważny dla środowiska jest Recykling. Szkoły partnerskie z różnych krajów europejskich będą wnosić swój wkład w projekt poprzez aktywne włączenie się w zadania projektowe. Krajami partnerskimi Polski są: Hiszpania, Niemcy, Portugalia, Turcja i Włochy.</w:t>
      </w:r>
    </w:p>
    <w:p w:rsidR="00124CBF" w:rsidRDefault="00124CBF">
      <w:pPr>
        <w:spacing w:after="0" w:line="240" w:lineRule="auto"/>
        <w:ind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Celem przeprowadzenia poniższej ankiety jest zbadanie stanu wiedzy uczniów, nauczycieli i rodziców Zespołu Szkół nr 2 w Nidzicy, na temat krajów partnerskich biorących udział w programie Comenius. </w:t>
      </w:r>
    </w:p>
    <w:p w:rsidR="00124CBF" w:rsidRDefault="00124CBF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Ankieta jest anonimowa.</w:t>
      </w:r>
    </w:p>
    <w:p w:rsidR="00124CBF" w:rsidRDefault="00124CBF">
      <w:pPr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Prosimy o jej wypełnienie.</w:t>
      </w:r>
    </w:p>
    <w:p w:rsidR="00124CBF" w:rsidRDefault="00124CBF">
      <w:pPr>
        <w:spacing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Z  wyrazami szacunku koordynator projektu oraz zespół nauczycieli współpracujących</w:t>
      </w:r>
      <w:r>
        <w:rPr>
          <w:rFonts w:cs="Times New Roman"/>
          <w:sz w:val="22"/>
          <w:szCs w:val="22"/>
        </w:rPr>
        <w:br/>
        <w:t>                              w programie Comenius w ZS nr 2 w Nidzicy</w:t>
      </w:r>
    </w:p>
    <w:p w:rsidR="00124CBF" w:rsidRDefault="00124CBF">
      <w:pPr>
        <w:spacing w:after="0" w:line="240" w:lineRule="auto"/>
        <w:jc w:val="right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Jakim językiem posługują się mieszkańcy poniższych krajów?</w:t>
      </w: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– ………………………………………………………. 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Niemcy – …………………………………………………………  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 – ………………………………………………………….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 – ………………………………………………………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 – ………………………………………………………….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Włochy– …………………………………………………………</w:t>
      </w:r>
    </w:p>
    <w:p w:rsidR="00124CBF" w:rsidRDefault="00124CBF">
      <w:pPr>
        <w:spacing w:after="0" w:line="36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Dopisz znany zabytek obok danego kraju: </w:t>
      </w:r>
    </w:p>
    <w:p w:rsidR="00124CBF" w:rsidRDefault="00124CBF">
      <w:pPr>
        <w:pStyle w:val="NormalWeb"/>
        <w:spacing w:before="0" w:beforeAutospacing="0" w:after="0" w:afterAutospacing="0"/>
        <w:ind w:left="720"/>
        <w:jc w:val="both"/>
        <w:rPr>
          <w:rFonts w:cs="Times New Roman"/>
          <w:color w:val="222222"/>
          <w:sz w:val="22"/>
          <w:szCs w:val="22"/>
        </w:rPr>
      </w:pP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– ……………………………………………………….  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 – …………………………………………………………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 – ………………………………………………………….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 – ………………………………………………………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 – ………………………………………………………….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Włochy – ……………………………………………………….. </w:t>
      </w:r>
    </w:p>
    <w:p w:rsidR="00124CBF" w:rsidRDefault="00124CBF">
      <w:pPr>
        <w:pStyle w:val="NormalWeb"/>
        <w:spacing w:before="0" w:beforeAutospacing="0" w:after="0" w:afterAutospacing="0"/>
        <w:ind w:left="720" w:hanging="294"/>
        <w:jc w:val="both"/>
        <w:rPr>
          <w:rFonts w:cs="Times New Roman"/>
          <w:color w:val="222222"/>
          <w:sz w:val="22"/>
          <w:szCs w:val="22"/>
        </w:rPr>
      </w:pPr>
    </w:p>
    <w:p w:rsidR="00124CBF" w:rsidRDefault="00124CB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Dopisz stolicę do wymienionych krajów: </w:t>
      </w: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– ……………………………………………………….  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 – …………………………………………………………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 – ………………………………………………………….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 – ………………………………………………………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 – ………………………………………………………….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Włochy – ………………………………………………………..  </w:t>
      </w:r>
    </w:p>
    <w:p w:rsidR="00124CBF" w:rsidRDefault="00124CB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Połącz kraj z jego tradycyjnym/narodowym daniem: </w:t>
      </w: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Hiszpania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pizza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bigos 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           paella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Portugalia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sz w:val="22"/>
          <w:szCs w:val="22"/>
        </w:rPr>
        <w:t>zupa z węgorza na rosole wołowym i golonka z kapustą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Style w:val="st"/>
          <w:sz w:val="22"/>
          <w:szCs w:val="22"/>
        </w:rPr>
        <w:t>bacalhau, czyli suszony i solony dorsz</w:t>
      </w:r>
      <w:r>
        <w:rPr>
          <w:rFonts w:cs="Times New Roman"/>
          <w:color w:val="222222"/>
          <w:sz w:val="22"/>
          <w:szCs w:val="22"/>
        </w:rPr>
        <w:t xml:space="preserve"> </w:t>
      </w: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Włochy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kebab </w:t>
      </w:r>
    </w:p>
    <w:p w:rsidR="00124CBF" w:rsidRDefault="00124CBF">
      <w:pPr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msonormalcxspdrugie"/>
        <w:numPr>
          <w:ilvl w:val="0"/>
          <w:numId w:val="1"/>
        </w:numPr>
        <w:spacing w:line="48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Połącz kraj z jego flagą</w:t>
      </w:r>
    </w:p>
    <w:p w:rsidR="00124CBF" w:rsidRDefault="00124CBF">
      <w:pPr>
        <w:pStyle w:val="msonormalcxspdrugie"/>
        <w:spacing w:after="0" w:afterAutospacing="0" w:line="48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                                               </w:t>
      </w:r>
      <w:r>
        <w:rPr>
          <w:rFonts w:cs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9" type="#_x0000_t75" alt="http://images.wikia.com/lostpedia/pl/images/c/ca/Flaga_Portugalii.png" style="width:62.25pt;height:42pt;visibility:visible">
            <v:imagedata r:id="rId7" o:title=""/>
          </v:shape>
        </w:pict>
      </w:r>
    </w:p>
    <w:p w:rsidR="00124CBF" w:rsidRDefault="00124CBF">
      <w:pPr>
        <w:pStyle w:val="NormalWeb"/>
        <w:spacing w:before="0" w:beforeAutospacing="0" w:after="0" w:afterAutospacing="0" w:line="48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Niemcy                                                   </w:t>
      </w:r>
      <w:r>
        <w:rPr>
          <w:rFonts w:cs="Times New Roman"/>
          <w:noProof/>
          <w:sz w:val="22"/>
          <w:szCs w:val="22"/>
        </w:rPr>
        <w:pict>
          <v:shape id="_x0000_i1030" type="#_x0000_t75" alt="http://watchdog.org.pl/wwwdane/images/polska_bwo6.gif" style="width:61.5pt;height:39pt;visibility:visible">
            <v:imagedata r:id="rId8" o:title=""/>
          </v:shape>
        </w:pict>
      </w:r>
    </w:p>
    <w:p w:rsidR="00124CBF" w:rsidRDefault="00124CBF">
      <w:pPr>
        <w:pStyle w:val="NormalWeb"/>
        <w:spacing w:before="0" w:beforeAutospacing="0" w:after="0" w:afterAutospacing="0" w:line="48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Polska                                                     </w:t>
      </w:r>
      <w:r>
        <w:rPr>
          <w:rFonts w:cs="Times New Roman"/>
          <w:noProof/>
          <w:sz w:val="22"/>
          <w:szCs w:val="22"/>
        </w:rPr>
        <w:pict>
          <v:shape id="_x0000_i1031" type="#_x0000_t75" alt="http://upload.wikimedia.org/wikipedia/commons/thumb/b/b4/Flag_of_Turkey.svg/300px-Flag_of_Turkey.svg.png" style="width:66pt;height:44.25pt;visibility:visible">
            <v:imagedata r:id="rId9" o:title=""/>
          </v:shape>
        </w:pict>
      </w:r>
    </w:p>
    <w:p w:rsidR="00124CBF" w:rsidRDefault="00124CBF">
      <w:pPr>
        <w:pStyle w:val="NormalWeb"/>
        <w:spacing w:before="0" w:beforeAutospacing="0" w:after="0" w:afterAutospacing="0" w:line="48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Portugalia                                                </w:t>
      </w:r>
      <w:r>
        <w:rPr>
          <w:rFonts w:cs="Times New Roman"/>
          <w:noProof/>
          <w:sz w:val="22"/>
          <w:szCs w:val="22"/>
        </w:rPr>
        <w:pict>
          <v:shape id="_x0000_i1032" type="#_x0000_t75" alt="http://cenzura.zyxist.com/photos/flaga_wlochy.png" style="width:66pt;height:43.5pt;visibility:visible">
            <v:imagedata r:id="rId10" o:title=""/>
          </v:shape>
        </w:pict>
      </w:r>
    </w:p>
    <w:p w:rsidR="00124CBF" w:rsidRDefault="00124CBF">
      <w:pPr>
        <w:pStyle w:val="NormalWeb"/>
        <w:spacing w:before="0" w:beforeAutospacing="0" w:after="0" w:afterAutospacing="0" w:line="480" w:lineRule="auto"/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Turcja                                                      </w:t>
      </w:r>
      <w:r>
        <w:rPr>
          <w:rFonts w:cs="Times New Roman"/>
          <w:noProof/>
          <w:sz w:val="22"/>
          <w:szCs w:val="22"/>
        </w:rPr>
        <w:pict>
          <v:shape id="_x0000_i1033" type="#_x0000_t75" alt="http://upload.wikimedia.org/wikipedia/commons/thumb/b/ba/Flag_of_Germany.svg/240px-Flag_of_Germany.svg.png" style="width:64.5pt;height:39pt;visibility:visible">
            <v:imagedata r:id="rId11" o:title=""/>
          </v:shape>
        </w:pict>
      </w:r>
    </w:p>
    <w:p w:rsidR="00124CBF" w:rsidRDefault="00124CBF">
      <w:pPr>
        <w:pStyle w:val="ListParagraph"/>
        <w:spacing w:after="0" w:line="480" w:lineRule="auto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Włochy                                                    </w:t>
      </w:r>
      <w:r>
        <w:rPr>
          <w:rFonts w:cs="Times New Roman"/>
          <w:noProof/>
          <w:sz w:val="22"/>
          <w:szCs w:val="22"/>
          <w:lang w:eastAsia="pl-PL"/>
        </w:rPr>
        <w:pict>
          <v:shape id="Obraz 6" o:spid="_x0000_i1034" type="#_x0000_t75" alt="http://upload.wikimedia.org/wikipedia/commons/thumb/9/9a/Flag_of_Spain.svg/300px-Flag_of_Spain.svg.png" style="width:64.5pt;height:42.75pt;visibility:visible">
            <v:imagedata r:id="rId12" o:title=""/>
          </v:shape>
        </w:pict>
      </w:r>
    </w:p>
    <w:p w:rsidR="00124CBF" w:rsidRDefault="00124CBF">
      <w:pPr>
        <w:pStyle w:val="ListParagraph"/>
        <w:spacing w:after="0" w:line="480" w:lineRule="auto"/>
        <w:jc w:val="both"/>
        <w:rPr>
          <w:rFonts w:cs="Times New Roman"/>
          <w:color w:val="222222"/>
          <w:sz w:val="22"/>
          <w:szCs w:val="22"/>
        </w:rPr>
      </w:pPr>
    </w:p>
    <w:p w:rsidR="00124CBF" w:rsidRDefault="00124CBF">
      <w:pPr>
        <w:spacing w:after="0" w:line="240" w:lineRule="auto"/>
        <w:jc w:val="both"/>
        <w:rPr>
          <w:rFonts w:cs="Times New Roman"/>
          <w:color w:val="222222"/>
          <w:sz w:val="22"/>
          <w:szCs w:val="22"/>
        </w:rPr>
      </w:pPr>
    </w:p>
    <w:p w:rsidR="00124CBF" w:rsidRDefault="00124CB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Dopisz walutę każdego kraju: </w:t>
      </w: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– ……………………………………………………….  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 – …………………………………………………………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 – ………………………………………………………….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 – ……………………………………………………….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 – …………………………………………………………..</w:t>
      </w:r>
    </w:p>
    <w:p w:rsidR="00124CBF" w:rsidRDefault="00124CBF">
      <w:pPr>
        <w:pStyle w:val="NormalWeb"/>
        <w:spacing w:before="0" w:beforeAutospacing="0" w:after="24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Włochy – …………………………………………………………  </w:t>
      </w:r>
    </w:p>
    <w:p w:rsidR="00124CBF" w:rsidRDefault="00124CB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Połącz kraj z jego mapą</w:t>
      </w: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Hiszpania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noProof/>
          <w:sz w:val="22"/>
          <w:szCs w:val="22"/>
        </w:rPr>
        <w:pict>
          <v:shape id="_x0000_i1035" type="#_x0000_t75" alt="http://c.wrzuta.pl/wi9078/19795f600021e62045e00501/mapa_polski_smieszne_miejscowosci" style="width:55.5pt;height:51.75pt;visibility:visible">
            <v:imagedata r:id="rId13" o:title=""/>
          </v:shape>
        </w:pic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noProof/>
          <w:sz w:val="22"/>
          <w:szCs w:val="22"/>
        </w:rPr>
        <w:pict>
          <v:shape id="_x0000_i1036" type="#_x0000_t75" alt="http://wyprawy.net/3x5000/mapa_turcja.gif" style="width:85.5pt;height:43.5pt;visibility:visible">
            <v:imagedata r:id="rId14" o:title=""/>
          </v:shape>
        </w:pic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noProof/>
          <w:sz w:val="22"/>
          <w:szCs w:val="22"/>
        </w:rPr>
        <w:pict>
          <v:shape id="_x0000_i1037" type="#_x0000_t75" alt="http://wlochy.praktycznyprzewodnik.eu/wp-content/uploads/2010/07/mapa-wloch-kuchnia-wloska.jpg" style="width:53.25pt;height:60.75pt;visibility:visible">
            <v:imagedata r:id="rId15" o:title=""/>
          </v:shape>
        </w:pic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noProof/>
          <w:sz w:val="22"/>
          <w:szCs w:val="22"/>
        </w:rPr>
        <w:pict>
          <v:shape id="_x0000_i1038" type="#_x0000_t75" alt="http://www.odleglosci.info/img/maps/ger_map3_big.png" style="width:57.75pt;height:62.25pt;visibility:visible">
            <v:imagedata r:id="rId16" o:title=""/>
          </v:shape>
        </w:pic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noProof/>
          <w:sz w:val="22"/>
          <w:szCs w:val="22"/>
        </w:rPr>
        <w:pict>
          <v:shape id="_x0000_i1039" type="#_x0000_t75" alt="http://www.travelway.pl/przewodnik/Portugalia/portugalia_mapa.gif" style="width:49.5pt;height:84pt;visibility:visible">
            <v:imagedata r:id="rId17" o:title=""/>
          </v:shape>
        </w:pict>
      </w:r>
    </w:p>
    <w:p w:rsidR="00124CBF" w:rsidRDefault="00124CBF">
      <w:pPr>
        <w:pStyle w:val="ListParagraph"/>
        <w:spacing w:after="0" w:line="240" w:lineRule="auto"/>
        <w:ind w:firstLine="696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Włochy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  <w:t xml:space="preserve">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noProof/>
          <w:sz w:val="22"/>
          <w:szCs w:val="22"/>
          <w:lang w:eastAsia="pl-PL"/>
        </w:rPr>
        <w:pict>
          <v:shape id="_x0000_i1040" type="#_x0000_t75" alt="http://hiszpania.travelon.pl/data/images/image/pl/mapa-hiszpania.jpg" style="width:57pt;height:69.75pt;visibility:visible">
            <v:imagedata r:id="rId18" o:title=""/>
          </v:shape>
        </w:pict>
      </w:r>
    </w:p>
    <w:p w:rsidR="00124CBF" w:rsidRDefault="00124CBF">
      <w:pPr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Dopisz główną religię danego kraju: </w:t>
      </w: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– ……………………………………………………….  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Niemcy – …………………………………………………………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Polska – ………………………………………………………….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Portugalia – ………………………………………………………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Turcja – ………………………………………………………….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Włochy – ………………………………………………………. 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 w:hanging="294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 </w:t>
      </w:r>
    </w:p>
    <w:p w:rsidR="00124CBF" w:rsidRDefault="00124CB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Połącz kraj z jego świętem narodowym</w:t>
      </w: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2 czerwca – </w:t>
      </w:r>
      <w:hyperlink r:id="rId19" w:tooltip="Rocznica proklamowania republiki (strona nie istnieje)" w:history="1">
        <w:r>
          <w:rPr>
            <w:rStyle w:val="Hyperlink"/>
            <w:color w:val="auto"/>
            <w:sz w:val="22"/>
            <w:szCs w:val="22"/>
            <w:u w:val="none"/>
          </w:rPr>
          <w:t>Rocznica Proklamowania Republiki</w:t>
        </w:r>
      </w:hyperlink>
    </w:p>
    <w:p w:rsidR="00124CBF" w:rsidRDefault="00124CBF">
      <w:pPr>
        <w:spacing w:line="240" w:lineRule="auto"/>
        <w:ind w:left="3540" w:hanging="2832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 xml:space="preserve">Niemcy </w:t>
      </w:r>
      <w:r>
        <w:rPr>
          <w:rFonts w:cs="Times New Roman"/>
          <w:sz w:val="22"/>
          <w:szCs w:val="22"/>
        </w:rPr>
        <w:tab/>
      </w:r>
      <w:hyperlink r:id="rId20" w:tooltip="10 czerwca" w:history="1">
        <w:r>
          <w:rPr>
            <w:rFonts w:cs="Times New Roman"/>
            <w:sz w:val="22"/>
            <w:szCs w:val="22"/>
            <w:lang w:eastAsia="pl-PL"/>
          </w:rPr>
          <w:t>10 czerwca</w:t>
        </w:r>
      </w:hyperlink>
      <w:r>
        <w:rPr>
          <w:rFonts w:cs="Times New Roman"/>
          <w:sz w:val="22"/>
          <w:szCs w:val="22"/>
          <w:lang w:eastAsia="pl-PL"/>
        </w:rPr>
        <w:t xml:space="preserve"> – Dzień</w:t>
      </w:r>
      <w:hyperlink r:id="rId21" w:tooltip="Dzień Camõesa (strona nie istnieje)" w:history="1">
        <w:r>
          <w:rPr>
            <w:rFonts w:cs="Times New Roman"/>
            <w:sz w:val="22"/>
            <w:szCs w:val="22"/>
            <w:lang w:eastAsia="pl-PL"/>
          </w:rPr>
          <w:t xml:space="preserve"> Camõesa</w:t>
        </w:r>
      </w:hyperlink>
      <w:r>
        <w:rPr>
          <w:rFonts w:cs="Times New Roman"/>
          <w:sz w:val="22"/>
          <w:szCs w:val="22"/>
          <w:lang w:eastAsia="pl-PL"/>
        </w:rPr>
        <w:t xml:space="preserve"> (rocznica śmierci narodowego                         poety)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Polska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12 października – Rocznica Odkrycia Ameryki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Portugalia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3 października – </w:t>
      </w:r>
      <w:hyperlink r:id="rId22" w:tooltip="Dzień Jedności Niemiec (strona nie istnieje)" w:history="1">
        <w:r>
          <w:rPr>
            <w:rStyle w:val="Hyperlink"/>
            <w:color w:val="auto"/>
            <w:sz w:val="22"/>
            <w:szCs w:val="22"/>
            <w:u w:val="none"/>
          </w:rPr>
          <w:t xml:space="preserve">Dzień Jedności (lub 31.10. Dzień Reformacji) </w:t>
        </w:r>
      </w:hyperlink>
    </w:p>
    <w:p w:rsidR="00124CBF" w:rsidRDefault="00124CBF">
      <w:pPr>
        <w:spacing w:after="0" w:line="360" w:lineRule="auto"/>
        <w:ind w:firstLine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 xml:space="preserve">Turcja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hyperlink r:id="rId23" w:tooltip="29 października" w:history="1">
        <w:r>
          <w:rPr>
            <w:rFonts w:cs="Times New Roman"/>
            <w:sz w:val="22"/>
            <w:szCs w:val="22"/>
            <w:lang w:eastAsia="pl-PL"/>
          </w:rPr>
          <w:t>29 października</w:t>
        </w:r>
      </w:hyperlink>
      <w:r>
        <w:rPr>
          <w:rFonts w:cs="Times New Roman"/>
          <w:sz w:val="22"/>
          <w:szCs w:val="22"/>
          <w:lang w:eastAsia="pl-PL"/>
        </w:rPr>
        <w:t xml:space="preserve"> – </w:t>
      </w:r>
      <w:hyperlink r:id="rId24" w:tooltip="Rocznica proklamowania niepodległości (strona nie istnieje)" w:history="1">
        <w:r>
          <w:rPr>
            <w:rFonts w:cs="Times New Roman"/>
            <w:sz w:val="22"/>
            <w:szCs w:val="22"/>
            <w:lang w:eastAsia="pl-PL"/>
          </w:rPr>
          <w:t>Rocznica proklamowania niepodległości</w:t>
        </w:r>
      </w:hyperlink>
      <w:r>
        <w:rPr>
          <w:rFonts w:cs="Times New Roman"/>
          <w:sz w:val="22"/>
          <w:szCs w:val="22"/>
          <w:lang w:eastAsia="pl-PL"/>
        </w:rPr>
        <w:t xml:space="preserve"> </w:t>
      </w:r>
    </w:p>
    <w:p w:rsidR="00124CBF" w:rsidRDefault="00124CBF">
      <w:pPr>
        <w:pStyle w:val="ListParagraph"/>
        <w:spacing w:after="0" w:line="360" w:lineRule="auto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Włochy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11 listopada – Narodowe Święto Niepodległości</w:t>
      </w:r>
    </w:p>
    <w:p w:rsidR="00124CBF" w:rsidRDefault="00124CBF">
      <w:pPr>
        <w:pStyle w:val="ListParagraph"/>
        <w:spacing w:after="0" w:line="36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</w:t>
      </w:r>
    </w:p>
    <w:p w:rsidR="00124CBF" w:rsidRDefault="00124CBF">
      <w:pPr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10) Połącz kraj z jego ustrojem</w:t>
      </w: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Hiszpania </w:t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sz w:val="22"/>
          <w:szCs w:val="22"/>
        </w:rPr>
        <w:t>republika parlamentarna</w:t>
      </w:r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Niemcy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hyperlink r:id="rId25" w:tooltip="Monarchia dziedziczna" w:history="1">
        <w:r>
          <w:rPr>
            <w:rStyle w:val="Hyperlink"/>
            <w:color w:val="auto"/>
            <w:sz w:val="22"/>
            <w:szCs w:val="22"/>
            <w:u w:val="none"/>
          </w:rPr>
          <w:t>dziedziczna</w:t>
        </w:r>
      </w:hyperlink>
      <w:r>
        <w:rPr>
          <w:rFonts w:cs="Times New Roman"/>
          <w:sz w:val="22"/>
          <w:szCs w:val="22"/>
        </w:rPr>
        <w:t xml:space="preserve"> </w:t>
      </w:r>
      <w:hyperlink r:id="rId26" w:tooltip="Monarchia" w:history="1">
        <w:r>
          <w:rPr>
            <w:rStyle w:val="Hyperlink"/>
            <w:color w:val="auto"/>
            <w:sz w:val="22"/>
            <w:szCs w:val="22"/>
            <w:u w:val="none"/>
          </w:rPr>
          <w:t>monarchia</w:t>
        </w:r>
      </w:hyperlink>
      <w:r>
        <w:rPr>
          <w:rFonts w:cs="Times New Roman"/>
          <w:sz w:val="22"/>
          <w:szCs w:val="22"/>
        </w:rPr>
        <w:t xml:space="preserve"> </w:t>
      </w:r>
      <w:hyperlink r:id="rId27" w:tooltip="Monarchia konstytucyjna" w:history="1">
        <w:r>
          <w:rPr>
            <w:rStyle w:val="Hyperlink"/>
            <w:color w:val="auto"/>
            <w:sz w:val="22"/>
            <w:szCs w:val="22"/>
            <w:u w:val="none"/>
          </w:rPr>
          <w:t>konstytucyjna</w:t>
        </w:r>
      </w:hyperlink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Polska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hyperlink r:id="rId28" w:tooltip="Republika" w:history="1">
        <w:r>
          <w:rPr>
            <w:rStyle w:val="Hyperlink"/>
            <w:color w:val="auto"/>
            <w:sz w:val="22"/>
            <w:szCs w:val="22"/>
            <w:u w:val="none"/>
          </w:rPr>
          <w:t>republika</w:t>
        </w:r>
      </w:hyperlink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Portugalia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hyperlink r:id="rId29" w:tooltip="Republika" w:history="1">
        <w:r>
          <w:rPr>
            <w:rStyle w:val="Hyperlink"/>
            <w:color w:val="auto"/>
            <w:sz w:val="22"/>
            <w:szCs w:val="22"/>
            <w:u w:val="none"/>
          </w:rPr>
          <w:t>republika</w:t>
        </w:r>
      </w:hyperlink>
    </w:p>
    <w:p w:rsidR="00124CBF" w:rsidRDefault="00124CBF">
      <w:pPr>
        <w:pStyle w:val="NormalWeb"/>
        <w:spacing w:before="0" w:beforeAutospacing="0" w:after="0" w:afterAutospacing="0"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Turcja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hyperlink r:id="rId30" w:tooltip="Republika" w:history="1">
        <w:r>
          <w:rPr>
            <w:rStyle w:val="Hyperlink"/>
            <w:color w:val="auto"/>
            <w:sz w:val="22"/>
            <w:szCs w:val="22"/>
            <w:u w:val="none"/>
          </w:rPr>
          <w:t>republika</w:t>
        </w:r>
      </w:hyperlink>
    </w:p>
    <w:p w:rsidR="00124CBF" w:rsidRDefault="00124CBF">
      <w:pPr>
        <w:pStyle w:val="ListParagraph"/>
        <w:spacing w:after="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Włochy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hyperlink r:id="rId31" w:tooltip="Republika" w:history="1">
        <w:r>
          <w:rPr>
            <w:rStyle w:val="Hyperlink"/>
            <w:color w:val="auto"/>
            <w:sz w:val="22"/>
            <w:szCs w:val="22"/>
            <w:u w:val="none"/>
          </w:rPr>
          <w:t>republika</w:t>
        </w:r>
      </w:hyperlink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ListParagraph"/>
        <w:spacing w:after="0" w:line="240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11) Jaki język jest językiem wspólnym dla realizacji programu Comenius w naszej szkole?</w:t>
      </w: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124CBF" w:rsidRDefault="00124CBF">
      <w:pPr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pStyle w:val="ListParagraph"/>
        <w:spacing w:after="0" w:line="240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12) Czego chciałbyś/abyś dowiedzieć się o krajach partnerskich biorących udział w programie Comenius?  </w:t>
      </w:r>
    </w:p>
    <w:p w:rsidR="00124CBF" w:rsidRDefault="00124CBF">
      <w:pPr>
        <w:pStyle w:val="ListParagraph"/>
        <w:spacing w:after="0" w:line="240" w:lineRule="auto"/>
        <w:jc w:val="both"/>
        <w:rPr>
          <w:rFonts w:cs="Times New Roman"/>
          <w:sz w:val="22"/>
          <w:szCs w:val="22"/>
          <w:lang w:eastAsia="pl-PL"/>
        </w:rPr>
      </w:pPr>
    </w:p>
    <w:p w:rsidR="00124CBF" w:rsidRDefault="00124CBF">
      <w:pPr>
        <w:spacing w:after="0" w:line="480" w:lineRule="auto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CBF" w:rsidRDefault="00124CB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bookmarkStart w:id="0" w:name="_GoBack"/>
      <w:bookmarkEnd w:id="0"/>
    </w:p>
    <w:p w:rsidR="00124CBF" w:rsidRDefault="00124CBF">
      <w:pPr>
        <w:rPr>
          <w:rFonts w:cs="Times New Roman"/>
          <w:sz w:val="22"/>
          <w:szCs w:val="22"/>
        </w:rPr>
      </w:pPr>
    </w:p>
    <w:p w:rsidR="00124CBF" w:rsidRDefault="00124CBF">
      <w:pPr>
        <w:rPr>
          <w:rFonts w:cs="Times New Roman"/>
        </w:rPr>
      </w:pPr>
    </w:p>
    <w:sectPr w:rsidR="00124CBF" w:rsidSect="00124CBF">
      <w:headerReference w:type="default" r:id="rId32"/>
      <w:footerReference w:type="default" r:id="rId3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BF" w:rsidRDefault="00124CBF">
      <w:pPr>
        <w:spacing w:after="0" w:line="240" w:lineRule="auto"/>
      </w:pPr>
      <w:r>
        <w:separator/>
      </w:r>
    </w:p>
  </w:endnote>
  <w:endnote w:type="continuationSeparator" w:id="0">
    <w:p w:rsidR="00124CBF" w:rsidRDefault="0012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BF" w:rsidRDefault="00124CBF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i1028" type="#_x0000_t75" style="width:532.5pt;height:88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BF" w:rsidRDefault="00124CBF">
      <w:pPr>
        <w:spacing w:after="0" w:line="240" w:lineRule="auto"/>
      </w:pPr>
      <w:r>
        <w:separator/>
      </w:r>
    </w:p>
  </w:footnote>
  <w:footnote w:type="continuationSeparator" w:id="0">
    <w:p w:rsidR="00124CBF" w:rsidRDefault="0012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BF" w:rsidRDefault="00124CB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6" type="#_x0000_t75" style="width:531pt;height:4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1C4"/>
    <w:multiLevelType w:val="hybridMultilevel"/>
    <w:tmpl w:val="9CE699E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CBF"/>
    <w:rsid w:val="0012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sonormalcxspdrugie">
    <w:name w:val="msonormalcxspdrugie"/>
    <w:basedOn w:val="Normal"/>
    <w:uiPriority w:val="99"/>
    <w:pPr>
      <w:spacing w:before="100" w:beforeAutospacing="1" w:after="100" w:afterAutospacing="1" w:line="240" w:lineRule="auto"/>
    </w:pPr>
    <w:rPr>
      <w:lang w:eastAsia="pl-P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pl.wikipedia.org/wiki/Monarch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/index.php?title=Dzie%C5%84_Cam%C3%B5esa&amp;action=edit&amp;redlink=1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pl.wikipedia.org/wiki/Monarchia_dziedziczna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pl.wikipedia.org/wiki/10_czerwca" TargetMode="External"/><Relationship Id="rId29" Type="http://schemas.openxmlformats.org/officeDocument/2006/relationships/hyperlink" Target="http://pl.wikipedia.org/wiki/Republi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pl.wikipedia.org/w/index.php?title=Rocznica_proklamowania_niepodleg%C5%82o%C5%9Bci&amp;action=edit&amp;redlink=1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pl.wikipedia.org/wiki/29_pa%C5%BAdziernika" TargetMode="External"/><Relationship Id="rId28" Type="http://schemas.openxmlformats.org/officeDocument/2006/relationships/hyperlink" Target="http://pl.wikipedia.org/wiki/Republika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pl.wikipedia.org/w/index.php?title=Rocznica_proklamowania_republiki&amp;action=edit&amp;redlink=1" TargetMode="External"/><Relationship Id="rId31" Type="http://schemas.openxmlformats.org/officeDocument/2006/relationships/hyperlink" Target="http://pl.wikipedia.org/wiki/Republi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pl.wikipedia.org/w/index.php?title=Dzie%C5%84_Jedno%C5%9Bci_Niemiec&amp;action=edit&amp;redlink=1" TargetMode="External"/><Relationship Id="rId27" Type="http://schemas.openxmlformats.org/officeDocument/2006/relationships/hyperlink" Target="http://pl.wikipedia.org/wiki/Monarchia_konstytucyjna" TargetMode="External"/><Relationship Id="rId30" Type="http://schemas.openxmlformats.org/officeDocument/2006/relationships/hyperlink" Target="http://pl.wikipedia.org/wiki/Republika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774</Words>
  <Characters>4415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uczniów</dc:title>
  <dc:subject/>
  <dc:creator>laptop</dc:creator>
  <cp:keywords/>
  <dc:description/>
  <cp:lastModifiedBy>Marek Maculewicz</cp:lastModifiedBy>
  <cp:revision>2</cp:revision>
  <dcterms:created xsi:type="dcterms:W3CDTF">2014-03-17T15:10:00Z</dcterms:created>
  <dcterms:modified xsi:type="dcterms:W3CDTF">2014-03-17T15:10:00Z</dcterms:modified>
</cp:coreProperties>
</file>